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23265" cy="803275"/>
            <wp:effectExtent l="19050" t="0" r="635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>АДМИНИСТРАЦИЯ БЖЕДУХОВСКОГО СЕЛЬСКОГО ПОСЕЛЕНИЯ БЕЛОРЕЧЕНСКОГО РАЙОНА</w:t>
      </w:r>
    </w:p>
    <w:p w:rsidR="00EA3555" w:rsidRPr="00EA3555" w:rsidRDefault="00EA3555" w:rsidP="00EA3555">
      <w:pPr>
        <w:pStyle w:val="a4"/>
        <w:tabs>
          <w:tab w:val="left" w:pos="3130"/>
        </w:tabs>
        <w:jc w:val="center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proofErr w:type="gramEnd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 С Т А Н О В Л Е Н И Е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от </w:t>
      </w:r>
      <w:r w:rsidR="00327A02">
        <w:rPr>
          <w:rFonts w:ascii="Times New Roman" w:hAnsi="Times New Roman"/>
          <w:sz w:val="28"/>
          <w:szCs w:val="28"/>
        </w:rPr>
        <w:t>14 января 2025</w:t>
      </w:r>
      <w:r w:rsidRPr="00EA3555">
        <w:rPr>
          <w:rFonts w:ascii="Times New Roman" w:hAnsi="Times New Roman"/>
          <w:sz w:val="28"/>
          <w:szCs w:val="28"/>
        </w:rPr>
        <w:t xml:space="preserve"> года</w:t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7166F1">
        <w:rPr>
          <w:rFonts w:ascii="Times New Roman" w:hAnsi="Times New Roman"/>
          <w:sz w:val="28"/>
          <w:szCs w:val="28"/>
        </w:rPr>
        <w:t xml:space="preserve">             </w:t>
      </w:r>
      <w:r w:rsidRPr="00EA3555">
        <w:rPr>
          <w:rFonts w:ascii="Times New Roman" w:hAnsi="Times New Roman"/>
          <w:sz w:val="28"/>
          <w:szCs w:val="28"/>
        </w:rPr>
        <w:t xml:space="preserve">№ </w:t>
      </w:r>
      <w:r w:rsidR="00327A02">
        <w:rPr>
          <w:rFonts w:ascii="Times New Roman" w:hAnsi="Times New Roman"/>
          <w:sz w:val="28"/>
          <w:szCs w:val="28"/>
        </w:rPr>
        <w:t>3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Бжедуховская</w:t>
      </w:r>
      <w:proofErr w:type="spellEnd"/>
    </w:p>
    <w:p w:rsidR="00EA3555" w:rsidRDefault="00EA3555" w:rsidP="00EA3555">
      <w:pPr>
        <w:pStyle w:val="a4"/>
        <w:rPr>
          <w:rStyle w:val="a3"/>
          <w:rFonts w:ascii="Times New Roman" w:hAnsi="Times New Roman"/>
          <w:sz w:val="28"/>
          <w:szCs w:val="28"/>
        </w:rPr>
      </w:pPr>
    </w:p>
    <w:p w:rsidR="008A1D20" w:rsidRDefault="00C7276B" w:rsidP="008A1D20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О внесении изменений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 в постановление</w:t>
      </w:r>
      <w:r w:rsidR="008A1D20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администрации </w:t>
      </w:r>
    </w:p>
    <w:p w:rsidR="00220269" w:rsidRDefault="00EA3555" w:rsidP="00220269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  <w:r w:rsidRPr="00EA3555">
        <w:rPr>
          <w:rStyle w:val="a3"/>
          <w:rFonts w:ascii="Times New Roman" w:hAnsi="Times New Roman"/>
          <w:sz w:val="28"/>
          <w:szCs w:val="28"/>
        </w:rPr>
        <w:t>Бжедуховского сельского поселения</w:t>
      </w:r>
      <w:r w:rsidR="00220269">
        <w:rPr>
          <w:rStyle w:val="a3"/>
          <w:rFonts w:ascii="Times New Roman" w:hAnsi="Times New Roman"/>
          <w:sz w:val="28"/>
          <w:szCs w:val="28"/>
        </w:rPr>
        <w:t xml:space="preserve"> </w:t>
      </w:r>
    </w:p>
    <w:p w:rsidR="00EA3555" w:rsidRDefault="00EA3555" w:rsidP="00220269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Style w:val="a3"/>
          <w:rFonts w:ascii="Times New Roman" w:hAnsi="Times New Roman"/>
          <w:sz w:val="28"/>
          <w:szCs w:val="28"/>
        </w:rPr>
        <w:t xml:space="preserve">Белореченского района от </w:t>
      </w:r>
      <w:r w:rsidR="00327A02">
        <w:rPr>
          <w:rFonts w:ascii="Times New Roman" w:hAnsi="Times New Roman"/>
          <w:b/>
          <w:bCs/>
          <w:sz w:val="28"/>
          <w:szCs w:val="28"/>
        </w:rPr>
        <w:t>23</w:t>
      </w:r>
      <w:r>
        <w:rPr>
          <w:rFonts w:ascii="Times New Roman" w:hAnsi="Times New Roman"/>
          <w:b/>
          <w:bCs/>
          <w:sz w:val="28"/>
          <w:szCs w:val="28"/>
        </w:rPr>
        <w:t xml:space="preserve"> октября</w:t>
      </w:r>
      <w:r w:rsidRPr="00EA3555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327A02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3555">
        <w:rPr>
          <w:rFonts w:ascii="Times New Roman" w:hAnsi="Times New Roman"/>
          <w:b/>
          <w:bCs/>
          <w:sz w:val="28"/>
          <w:szCs w:val="28"/>
        </w:rPr>
        <w:t>г</w:t>
      </w:r>
      <w:r w:rsidR="00327A02">
        <w:rPr>
          <w:rFonts w:ascii="Times New Roman" w:hAnsi="Times New Roman"/>
          <w:b/>
          <w:bCs/>
          <w:sz w:val="28"/>
          <w:szCs w:val="28"/>
        </w:rPr>
        <w:t>ода № 66</w:t>
      </w:r>
      <w:r w:rsidRPr="00EA35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A3555" w:rsidRPr="00EA3555" w:rsidRDefault="00EA3555" w:rsidP="00327A02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Fonts w:ascii="Times New Roman" w:hAnsi="Times New Roman"/>
          <w:b/>
          <w:bCs/>
          <w:sz w:val="28"/>
          <w:szCs w:val="28"/>
        </w:rPr>
        <w:t xml:space="preserve">«Об утверждении </w:t>
      </w:r>
      <w:r w:rsidR="00327A02">
        <w:rPr>
          <w:rFonts w:ascii="Times New Roman" w:hAnsi="Times New Roman"/>
          <w:b/>
          <w:bCs/>
          <w:sz w:val="28"/>
          <w:szCs w:val="28"/>
        </w:rPr>
        <w:t>Порядка определения цены земельных участков, находящихся в муниципальной собственности Бжедуховского сельского поселения Белореченского района, при заключении договоров  купли-продажи земельных участков без проведения торгов</w:t>
      </w:r>
      <w:r w:rsidRPr="00EA3555">
        <w:rPr>
          <w:rFonts w:ascii="Times New Roman" w:hAnsi="Times New Roman"/>
          <w:b/>
          <w:bCs/>
          <w:sz w:val="28"/>
          <w:szCs w:val="28"/>
        </w:rPr>
        <w:t>»</w:t>
      </w:r>
    </w:p>
    <w:p w:rsidR="00EA3555" w:rsidRPr="00EA3555" w:rsidRDefault="00EA3555" w:rsidP="00EA3555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EA3555">
        <w:rPr>
          <w:rFonts w:ascii="Times New Roman" w:hAnsi="Times New Roman"/>
          <w:sz w:val="28"/>
          <w:szCs w:val="28"/>
        </w:rPr>
        <w:t>На основании эксп</w:t>
      </w:r>
      <w:r>
        <w:rPr>
          <w:rFonts w:ascii="Times New Roman" w:hAnsi="Times New Roman"/>
          <w:sz w:val="28"/>
          <w:szCs w:val="28"/>
        </w:rPr>
        <w:t xml:space="preserve">ертного </w:t>
      </w:r>
      <w:r w:rsidR="00327A02">
        <w:rPr>
          <w:rFonts w:ascii="Times New Roman" w:hAnsi="Times New Roman"/>
          <w:sz w:val="28"/>
          <w:szCs w:val="28"/>
        </w:rPr>
        <w:t xml:space="preserve">заключения от 23 декабря </w:t>
      </w:r>
      <w:r w:rsidR="007166F1">
        <w:rPr>
          <w:rFonts w:ascii="Times New Roman" w:hAnsi="Times New Roman"/>
          <w:sz w:val="28"/>
          <w:szCs w:val="28"/>
        </w:rPr>
        <w:t>202</w:t>
      </w:r>
      <w:r w:rsidR="007C791F">
        <w:rPr>
          <w:rFonts w:ascii="Times New Roman" w:hAnsi="Times New Roman"/>
          <w:sz w:val="28"/>
          <w:szCs w:val="28"/>
        </w:rPr>
        <w:t>4</w:t>
      </w:r>
      <w:r w:rsidR="007166F1">
        <w:rPr>
          <w:rFonts w:ascii="Times New Roman" w:hAnsi="Times New Roman"/>
          <w:sz w:val="28"/>
          <w:szCs w:val="28"/>
        </w:rPr>
        <w:t xml:space="preserve"> года</w:t>
      </w:r>
      <w:r w:rsidR="00EA15A9">
        <w:rPr>
          <w:rFonts w:ascii="Times New Roman" w:hAnsi="Times New Roman"/>
          <w:sz w:val="28"/>
          <w:szCs w:val="28"/>
        </w:rPr>
        <w:t xml:space="preserve">                     </w:t>
      </w:r>
      <w:r w:rsidR="007166F1">
        <w:rPr>
          <w:rFonts w:ascii="Times New Roman" w:hAnsi="Times New Roman"/>
          <w:sz w:val="28"/>
          <w:szCs w:val="28"/>
        </w:rPr>
        <w:t xml:space="preserve"> № 34.03-04-</w:t>
      </w:r>
      <w:r w:rsidR="00327A02">
        <w:rPr>
          <w:rFonts w:ascii="Times New Roman" w:hAnsi="Times New Roman"/>
          <w:sz w:val="28"/>
          <w:szCs w:val="28"/>
        </w:rPr>
        <w:t>310</w:t>
      </w:r>
      <w:r w:rsidR="007166F1">
        <w:rPr>
          <w:rFonts w:ascii="Times New Roman" w:hAnsi="Times New Roman"/>
          <w:sz w:val="28"/>
          <w:szCs w:val="28"/>
        </w:rPr>
        <w:t>/24</w:t>
      </w:r>
      <w:r w:rsidRPr="00EA3555">
        <w:rPr>
          <w:rFonts w:ascii="Times New Roman" w:hAnsi="Times New Roman"/>
          <w:sz w:val="28"/>
          <w:szCs w:val="28"/>
        </w:rPr>
        <w:t xml:space="preserve"> и в целях приведения муниципальных правовых актов в соответствие с действующим законодательством и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руководствуясь статьей 32 Устава Бжедуховского сельского поселения Белореченского района, </w:t>
      </w:r>
      <w:r w:rsidRPr="00EA3555">
        <w:rPr>
          <w:rFonts w:ascii="Times New Roman" w:hAnsi="Times New Roman"/>
          <w:sz w:val="28"/>
          <w:szCs w:val="28"/>
        </w:rPr>
        <w:t xml:space="preserve">администрация </w:t>
      </w:r>
      <w:r w:rsidRPr="00EA3555">
        <w:rPr>
          <w:rFonts w:ascii="Times New Roman" w:hAnsi="Times New Roman"/>
          <w:bCs/>
          <w:sz w:val="28"/>
          <w:szCs w:val="28"/>
        </w:rPr>
        <w:t xml:space="preserve">Бжедуховского сельского поселения </w:t>
      </w:r>
      <w:proofErr w:type="spellStart"/>
      <w:r w:rsidRPr="00EA3555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A3555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proofErr w:type="spellStart"/>
      <w:proofErr w:type="gramStart"/>
      <w:r w:rsidRPr="00EA3555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EA3555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EA3555">
        <w:rPr>
          <w:rFonts w:ascii="Times New Roman" w:hAnsi="Times New Roman"/>
          <w:sz w:val="28"/>
          <w:szCs w:val="28"/>
        </w:rPr>
        <w:t>н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о в л я е т:</w:t>
      </w:r>
    </w:p>
    <w:p w:rsidR="00327A02" w:rsidRDefault="00327A02" w:rsidP="007C791F">
      <w:pPr>
        <w:pStyle w:val="a4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</w:t>
      </w:r>
      <w:r w:rsidR="00EA3555" w:rsidRPr="00EA3555">
        <w:rPr>
          <w:rFonts w:ascii="Times New Roman" w:hAnsi="Times New Roman"/>
          <w:sz w:val="28"/>
          <w:szCs w:val="28"/>
        </w:rPr>
        <w:t>администрации Бжедуховского сельского посел</w:t>
      </w:r>
      <w:r>
        <w:rPr>
          <w:rFonts w:ascii="Times New Roman" w:hAnsi="Times New Roman"/>
          <w:sz w:val="28"/>
          <w:szCs w:val="28"/>
        </w:rPr>
        <w:t>ения Белореченского района от 23</w:t>
      </w:r>
      <w:r w:rsidR="00EA3555">
        <w:rPr>
          <w:rFonts w:ascii="Times New Roman" w:hAnsi="Times New Roman"/>
          <w:sz w:val="28"/>
          <w:szCs w:val="28"/>
        </w:rPr>
        <w:t xml:space="preserve"> октября 202</w:t>
      </w:r>
      <w:r>
        <w:rPr>
          <w:rFonts w:ascii="Times New Roman" w:hAnsi="Times New Roman"/>
          <w:sz w:val="28"/>
          <w:szCs w:val="28"/>
        </w:rPr>
        <w:t>4 года № 66</w:t>
      </w:r>
      <w:r w:rsidR="00EA3555" w:rsidRPr="00EA3555">
        <w:rPr>
          <w:rFonts w:ascii="Times New Roman" w:hAnsi="Times New Roman"/>
          <w:sz w:val="28"/>
          <w:szCs w:val="28"/>
        </w:rPr>
        <w:t xml:space="preserve"> «</w:t>
      </w:r>
      <w:r w:rsidRPr="00327A02">
        <w:rPr>
          <w:rFonts w:ascii="Times New Roman" w:hAnsi="Times New Roman"/>
          <w:bCs/>
          <w:sz w:val="28"/>
          <w:szCs w:val="28"/>
        </w:rPr>
        <w:t>Об утверждении Порядка определения цены земельных участков, находящихся в муниципальной собственности Бжедуховского сельского поселения Белореченского района, при заключении договоров  купли-продажи земельных участков без проведения торгов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>» следующие изменения:</w:t>
      </w:r>
    </w:p>
    <w:p w:rsidR="00327A02" w:rsidRDefault="00EA15A9" w:rsidP="00EA15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27A02">
        <w:rPr>
          <w:rFonts w:ascii="Times New Roman" w:hAnsi="Times New Roman"/>
          <w:color w:val="000000"/>
          <w:sz w:val="28"/>
          <w:szCs w:val="28"/>
        </w:rPr>
        <w:t>подпункт 4 пункта 2.1 раздела 2 Порядка исключить;</w:t>
      </w:r>
    </w:p>
    <w:p w:rsidR="00327A02" w:rsidRDefault="00EA15A9" w:rsidP="00EA15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27A02">
        <w:rPr>
          <w:rFonts w:ascii="Times New Roman" w:hAnsi="Times New Roman"/>
          <w:color w:val="000000"/>
          <w:sz w:val="28"/>
          <w:szCs w:val="28"/>
        </w:rPr>
        <w:t>подпункт 6 пункта 2.1 раздела 2 Порядка изложить в следующей редакции: «за земельные участки, образованные из земельного участка, предоставленного садоводческому или огородническому некоммерческому товариществу, за  исключением земельных участков общего назначения, членам такого товариществ</w:t>
      </w:r>
      <w:proofErr w:type="gramStart"/>
      <w:r w:rsidR="00327A02"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 w:rsidR="00327A02">
        <w:rPr>
          <w:rFonts w:ascii="Times New Roman" w:hAnsi="Times New Roman"/>
          <w:color w:val="000000"/>
          <w:sz w:val="28"/>
          <w:szCs w:val="28"/>
        </w:rPr>
        <w:t xml:space="preserve"> в размере кадастровой стоимости земельного участка;»;</w:t>
      </w:r>
    </w:p>
    <w:p w:rsidR="00327A02" w:rsidRDefault="00EA15A9" w:rsidP="00EA15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27A02">
        <w:rPr>
          <w:rFonts w:ascii="Times New Roman" w:hAnsi="Times New Roman"/>
          <w:color w:val="000000"/>
          <w:sz w:val="28"/>
          <w:szCs w:val="28"/>
        </w:rPr>
        <w:t>в подпункте 7 пункта 2.1 раздела 2 Порядка слова «дачного хозяйства» исключить;</w:t>
      </w:r>
    </w:p>
    <w:p w:rsidR="00327A02" w:rsidRDefault="00EA15A9" w:rsidP="00EA15A9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27A02">
        <w:rPr>
          <w:rFonts w:ascii="Times New Roman" w:hAnsi="Times New Roman"/>
          <w:color w:val="000000"/>
          <w:sz w:val="28"/>
          <w:szCs w:val="28"/>
        </w:rPr>
        <w:t>пункт 3.1 раздела 3 Порядка изложить в следующей</w:t>
      </w:r>
      <w:r w:rsidR="00B13568">
        <w:rPr>
          <w:rFonts w:ascii="Times New Roman" w:hAnsi="Times New Roman"/>
          <w:color w:val="000000"/>
          <w:sz w:val="28"/>
          <w:szCs w:val="28"/>
        </w:rPr>
        <w:t xml:space="preserve"> редакции: </w:t>
      </w:r>
      <w:proofErr w:type="gramStart"/>
      <w:r w:rsidR="00B13568">
        <w:rPr>
          <w:rFonts w:ascii="Times New Roman" w:hAnsi="Times New Roman"/>
          <w:color w:val="000000"/>
          <w:sz w:val="28"/>
          <w:szCs w:val="28"/>
        </w:rPr>
        <w:t xml:space="preserve">«В случае продажи земельных участков, на которых расположены здания, сооружения, собственникам таких зданий, сооружений либо помещений в них в соответствии со статьей 39.20 Земельного кодекса Российской Федерации цена таких земельных участков определяется в размере их кадастровой стоимости, за </w:t>
      </w:r>
      <w:r w:rsidR="00B13568">
        <w:rPr>
          <w:rFonts w:ascii="Times New Roman" w:hAnsi="Times New Roman"/>
          <w:color w:val="000000"/>
          <w:sz w:val="28"/>
          <w:szCs w:val="28"/>
        </w:rPr>
        <w:lastRenderedPageBreak/>
        <w:t>исключением земельных участков, предназначенных юридическим лицам на территориях индустриальных (промышленных) парков, для осуществления гражданами индивидуального жилищного, гаражного строительства, ведения гражданами личного подсобного</w:t>
      </w:r>
      <w:proofErr w:type="gramEnd"/>
      <w:r w:rsidR="00B13568">
        <w:rPr>
          <w:rFonts w:ascii="Times New Roman" w:hAnsi="Times New Roman"/>
          <w:color w:val="000000"/>
          <w:sz w:val="28"/>
          <w:szCs w:val="28"/>
        </w:rPr>
        <w:t xml:space="preserve"> хозяйства в границах населенного пункта, садоводства, на которых расположены здания, сооружения, цена за которые определяется в десятикратном размере став</w:t>
      </w:r>
      <w:r>
        <w:rPr>
          <w:rFonts w:ascii="Times New Roman" w:hAnsi="Times New Roman"/>
          <w:color w:val="000000"/>
          <w:sz w:val="28"/>
          <w:szCs w:val="28"/>
        </w:rPr>
        <w:t xml:space="preserve">ки земельного налога за единицу площади земельного участка, но не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более кадастровой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стоимости земельного участка или иного размера цены земельного участка, если он установлен федеральным законом».</w:t>
      </w:r>
    </w:p>
    <w:p w:rsidR="00EA3555" w:rsidRPr="00EA3555" w:rsidRDefault="00220269" w:rsidP="00220269">
      <w:pPr>
        <w:pStyle w:val="a4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B6856">
        <w:rPr>
          <w:rFonts w:ascii="Times New Roman" w:hAnsi="Times New Roman"/>
          <w:sz w:val="28"/>
          <w:szCs w:val="28"/>
        </w:rPr>
        <w:t>2. Общему отделу (</w:t>
      </w:r>
      <w:proofErr w:type="spellStart"/>
      <w:r w:rsidR="001B6856">
        <w:rPr>
          <w:rFonts w:ascii="Times New Roman" w:hAnsi="Times New Roman"/>
          <w:sz w:val="28"/>
          <w:szCs w:val="28"/>
        </w:rPr>
        <w:t>Курченко</w:t>
      </w:r>
      <w:proofErr w:type="spellEnd"/>
      <w:r w:rsidR="00EA3555" w:rsidRPr="00EA3555">
        <w:rPr>
          <w:rFonts w:ascii="Times New Roman" w:hAnsi="Times New Roman"/>
          <w:sz w:val="28"/>
          <w:szCs w:val="28"/>
        </w:rPr>
        <w:t xml:space="preserve">) </w:t>
      </w:r>
      <w:r w:rsidR="002F6C09"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 xml:space="preserve"> в средствах массовой информации.</w:t>
      </w:r>
    </w:p>
    <w:p w:rsidR="00EA3555" w:rsidRPr="00EA3555" w:rsidRDefault="001B6856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3. Настоящее постановление</w:t>
      </w:r>
      <w:r w:rsidR="00EA3555" w:rsidRPr="00EA3555">
        <w:rPr>
          <w:rFonts w:ascii="Times New Roman" w:hAnsi="Times New Roman"/>
          <w:color w:val="000000"/>
          <w:spacing w:val="-1"/>
          <w:sz w:val="28"/>
          <w:szCs w:val="28"/>
        </w:rPr>
        <w:t xml:space="preserve"> вступает в силу 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</w:t>
      </w:r>
      <w:r w:rsidR="00EA3555" w:rsidRPr="00EA3555">
        <w:rPr>
          <w:rFonts w:ascii="Times New Roman" w:hAnsi="Times New Roman"/>
          <w:sz w:val="28"/>
          <w:szCs w:val="28"/>
        </w:rPr>
        <w:t>.</w:t>
      </w:r>
    </w:p>
    <w:p w:rsidR="00EA3555" w:rsidRPr="00EA3555" w:rsidRDefault="00EA3555" w:rsidP="00EA3555">
      <w:pPr>
        <w:pStyle w:val="a4"/>
        <w:rPr>
          <w:rFonts w:ascii="Times New Roman" w:eastAsia="Calibri" w:hAnsi="Times New Roman"/>
          <w:sz w:val="28"/>
          <w:szCs w:val="28"/>
        </w:rPr>
      </w:pPr>
    </w:p>
    <w:p w:rsidR="001B6856" w:rsidRDefault="001B6856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15A9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EA3555" w:rsidRPr="00EA355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Бжедуховского сельского поселения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EA3555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райо</w:t>
      </w:r>
      <w:r w:rsidR="001B6856">
        <w:rPr>
          <w:rFonts w:ascii="Times New Roman" w:hAnsi="Times New Roman"/>
          <w:sz w:val="28"/>
          <w:szCs w:val="28"/>
        </w:rPr>
        <w:t xml:space="preserve">на  </w:t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  <w:t xml:space="preserve">        В.А. </w:t>
      </w:r>
      <w:proofErr w:type="spellStart"/>
      <w:r w:rsidR="001B6856">
        <w:rPr>
          <w:rFonts w:ascii="Times New Roman" w:hAnsi="Times New Roman"/>
          <w:sz w:val="28"/>
          <w:szCs w:val="28"/>
        </w:rPr>
        <w:t>Схапцежук</w:t>
      </w:r>
      <w:proofErr w:type="spellEnd"/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/>
    <w:sectPr w:rsidR="00EA3555" w:rsidSect="00EA15A9">
      <w:pgSz w:w="11900" w:h="16840"/>
      <w:pgMar w:top="567" w:right="56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291"/>
    <w:multiLevelType w:val="hybridMultilevel"/>
    <w:tmpl w:val="CB122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B4AA1"/>
    <w:multiLevelType w:val="hybridMultilevel"/>
    <w:tmpl w:val="FFCCF03E"/>
    <w:lvl w:ilvl="0" w:tplc="259896A6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A3555"/>
    <w:rsid w:val="00142ABE"/>
    <w:rsid w:val="00177C8F"/>
    <w:rsid w:val="001B6856"/>
    <w:rsid w:val="00220269"/>
    <w:rsid w:val="002F6C09"/>
    <w:rsid w:val="00327A02"/>
    <w:rsid w:val="007166F1"/>
    <w:rsid w:val="007C791F"/>
    <w:rsid w:val="008A1D20"/>
    <w:rsid w:val="00B13568"/>
    <w:rsid w:val="00B20C7A"/>
    <w:rsid w:val="00C7276B"/>
    <w:rsid w:val="00E01395"/>
    <w:rsid w:val="00E1696F"/>
    <w:rsid w:val="00EA15A9"/>
    <w:rsid w:val="00EA3555"/>
    <w:rsid w:val="00EB35D1"/>
    <w:rsid w:val="00EC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A3555"/>
    <w:rPr>
      <w:b/>
      <w:bCs/>
    </w:rPr>
  </w:style>
  <w:style w:type="paragraph" w:styleId="a4">
    <w:name w:val="No Spacing"/>
    <w:basedOn w:val="a"/>
    <w:uiPriority w:val="1"/>
    <w:qFormat/>
    <w:rsid w:val="00EA3555"/>
    <w:pPr>
      <w:spacing w:after="0" w:line="240" w:lineRule="auto"/>
      <w:jc w:val="both"/>
    </w:pPr>
    <w:rPr>
      <w:rFonts w:ascii="Calibri" w:eastAsia="Times New Roman" w:hAnsi="Calibri" w:cs="Times New Roman"/>
      <w:szCs w:val="32"/>
    </w:rPr>
  </w:style>
  <w:style w:type="paragraph" w:customStyle="1" w:styleId="ConsNormal">
    <w:name w:val="ConsNormal"/>
    <w:link w:val="ConsNormal0"/>
    <w:rsid w:val="00EA35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character" w:customStyle="1" w:styleId="ConsNormal0">
    <w:name w:val="ConsNormal Знак"/>
    <w:link w:val="ConsNormal"/>
    <w:locked/>
    <w:rsid w:val="00EA3555"/>
    <w:rPr>
      <w:rFonts w:ascii="Arial" w:eastAsia="Times New Roman" w:hAnsi="Arial" w:cs="Arial"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EA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9</cp:revision>
  <cp:lastPrinted>2024-05-30T08:00:00Z</cp:lastPrinted>
  <dcterms:created xsi:type="dcterms:W3CDTF">2024-01-09T07:30:00Z</dcterms:created>
  <dcterms:modified xsi:type="dcterms:W3CDTF">2025-01-17T08:48:00Z</dcterms:modified>
</cp:coreProperties>
</file>